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SCUSI TANTO SIGNOR SINDACO… VORREI CONOSCERLA UN PO’ MEGLIO!</w:t>
      </w:r>
    </w:p>
    <w:p w:rsidR="00000000" w:rsidDel="00000000" w:rsidP="00000000" w:rsidRDefault="00000000" w:rsidRPr="00000000" w14:paraId="00000002">
      <w:pPr>
        <w:spacing w:after="240" w:before="240" w:lineRule="auto"/>
        <w:rPr>
          <w:b w:val="1"/>
        </w:rPr>
      </w:pPr>
      <w:r w:rsidDel="00000000" w:rsidR="00000000" w:rsidRPr="00000000">
        <w:rPr>
          <w:b w:val="1"/>
          <w:rtl w:val="0"/>
        </w:rPr>
        <w:t xml:space="preserve">Riavvolgiamo il nastro</w:t>
      </w:r>
    </w:p>
    <w:p w:rsidR="00000000" w:rsidDel="00000000" w:rsidP="00000000" w:rsidRDefault="00000000" w:rsidRPr="00000000" w14:paraId="00000003">
      <w:pPr>
        <w:spacing w:after="240" w:before="240" w:lineRule="auto"/>
        <w:rPr/>
      </w:pPr>
      <w:r w:rsidDel="00000000" w:rsidR="00000000" w:rsidRPr="00000000">
        <w:rPr>
          <w:rtl w:val="0"/>
        </w:rPr>
        <w:t xml:space="preserve">Un uomo pacato, disponibile, impegnato e… giornalista mancato!</w:t>
      </w:r>
    </w:p>
    <w:p w:rsidR="00000000" w:rsidDel="00000000" w:rsidP="00000000" w:rsidRDefault="00000000" w:rsidRPr="00000000" w14:paraId="00000004">
      <w:pPr>
        <w:spacing w:after="240" w:before="240" w:lineRule="auto"/>
        <w:rPr/>
      </w:pPr>
      <w:r w:rsidDel="00000000" w:rsidR="00000000" w:rsidRPr="00000000">
        <w:rPr>
          <w:rtl w:val="0"/>
        </w:rPr>
        <w:t xml:space="preserve">Dopo i primi due mandati, che lo avevano visto occupato nel ruolo di sindaco di Martignacco dal 1999 al 2007, ha accettato, nel 2023, spinto da vari sostenitori, di tornare ad amministrare il comune. Era appena andato in pensione – a dire il vero – ma “Quando c’è tanta gente che te lo chiede – afferma – diventa difficile dire di no”.</w:t>
      </w:r>
    </w:p>
    <w:p w:rsidR="00000000" w:rsidDel="00000000" w:rsidP="00000000" w:rsidRDefault="00000000" w:rsidRPr="00000000" w14:paraId="00000005">
      <w:pPr>
        <w:spacing w:after="240" w:before="240" w:lineRule="auto"/>
        <w:rPr/>
      </w:pPr>
      <w:r w:rsidDel="00000000" w:rsidR="00000000" w:rsidRPr="00000000">
        <w:rPr>
          <w:rtl w:val="0"/>
        </w:rPr>
        <w:t xml:space="preserve">La pensione arrivava da quella che è sempre stata la sua occupazione primaria, la medicina. Era medico, e non uno qualunque: dopo una prima specializzazione in anatomia patologica ne ha ottenuta un’altra in amministrazione (della quale si era appassionato) e, attraversando i ranghi di medico organizzativo e direttore sanitario, è divenuto infine direttore generale. Nel ’99 si è candidato alle comunali proprio perché sentiva che la sua migliore dote fosse la capacità di gestire in maniera efficace gli ambienti in cui si trovava, e ha voluto provare a farlo con un mondo ancora più grande e complesso di un ospedale: un intero paese.</w:t>
      </w:r>
    </w:p>
    <w:p w:rsidR="00000000" w:rsidDel="00000000" w:rsidP="00000000" w:rsidRDefault="00000000" w:rsidRPr="00000000" w14:paraId="00000006">
      <w:pPr>
        <w:spacing w:after="240" w:before="240" w:lineRule="auto"/>
        <w:rPr/>
      </w:pPr>
      <w:r w:rsidDel="00000000" w:rsidR="00000000" w:rsidRPr="00000000">
        <w:rPr>
          <w:rtl w:val="0"/>
        </w:rPr>
        <w:t xml:space="preserve">Ha girato diversi ospizi nel corso della sua carriera, raramente – visto il suo ruolo di gestore – venendo in contatto con i pazienti. Non sono tuttavia mancati casi in cui ha dovuto affrontare momenti umanamente difficili, come il comunicare a un malato la causa, alle volte inguaribile, dei suoi sintomi e gestirne la reazione emotiva.</w:t>
      </w:r>
    </w:p>
    <w:p w:rsidR="00000000" w:rsidDel="00000000" w:rsidP="00000000" w:rsidRDefault="00000000" w:rsidRPr="00000000" w14:paraId="00000007">
      <w:pPr>
        <w:spacing w:after="240" w:before="240" w:lineRule="auto"/>
        <w:rPr/>
      </w:pPr>
      <w:r w:rsidDel="00000000" w:rsidR="00000000" w:rsidRPr="00000000">
        <w:rPr>
          <w:rtl w:val="0"/>
        </w:rPr>
        <w:t xml:space="preserve">Per noi, ancor più sorprendente di scoprire che il nostro sindaco è stato un medico di altissimo livello, è stato apprendere dalle sue stesse parole che da giovane avrebbe voluto fare ben altro: grande lettore di saggi e amante del confronto fra opinioni, gli sarebbe piaciuto buttarsi nel mondo del giornalismo oppure – questa un’idea che ebbe in seguito all’opposizione della famiglia e in particolare del padre alla sua ambizione originaria – studiare giurisprudenza. Ma alla fine il padre, medico, lo indirizzò sulla sua stessa strada.</w:t>
      </w:r>
    </w:p>
    <w:p w:rsidR="00000000" w:rsidDel="00000000" w:rsidP="00000000" w:rsidRDefault="00000000" w:rsidRPr="00000000" w14:paraId="00000008">
      <w:pPr>
        <w:spacing w:after="240" w:before="240" w:lineRule="auto"/>
        <w:rPr>
          <w:b w:val="1"/>
        </w:rPr>
      </w:pPr>
      <w:r w:rsidDel="00000000" w:rsidR="00000000" w:rsidRPr="00000000">
        <w:rPr>
          <w:b w:val="1"/>
          <w:rtl w:val="0"/>
        </w:rPr>
        <w:t xml:space="preserve">Mauro Delendi (22 luglio 1955)</w:t>
      </w:r>
    </w:p>
    <w:p w:rsidR="00000000" w:rsidDel="00000000" w:rsidP="00000000" w:rsidRDefault="00000000" w:rsidRPr="00000000" w14:paraId="0000000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